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>
    <v:background id="_x0000_s1025" o:bwmode="white" fillcolor="white [3212]" o:targetscreensize="1024,768">
      <v:fill color2="#c6d9f1 [671]" focus="100%" type="gradientRadial">
        <o:fill v:ext="view" type="gradientCenter"/>
      </v:fill>
    </v:background>
  </w:background>
  <w:body>
    <w:p w:rsidR="00870917" w:rsidRPr="00870917" w:rsidRDefault="000644FE" w:rsidP="008709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548DD4" w:themeColor="text2" w:themeTint="99"/>
          <w:sz w:val="36"/>
          <w:szCs w:val="36"/>
          <w:lang w:eastAsia="it-IT"/>
        </w:rPr>
      </w:pPr>
      <w:r>
        <w:rPr>
          <w:rFonts w:ascii="Book Antiqua" w:eastAsia="Times New Roman" w:hAnsi="Book Antiqua" w:cs="Times New Roman"/>
          <w:b/>
          <w:bCs/>
          <w:noProof/>
          <w:color w:val="1F497D" w:themeColor="text2"/>
          <w:sz w:val="36"/>
          <w:szCs w:val="36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F05321" wp14:editId="68B1EB42">
                <wp:simplePos x="0" y="0"/>
                <wp:positionH relativeFrom="column">
                  <wp:posOffset>3890010</wp:posOffset>
                </wp:positionH>
                <wp:positionV relativeFrom="paragraph">
                  <wp:posOffset>443230</wp:posOffset>
                </wp:positionV>
                <wp:extent cx="2257425" cy="2190750"/>
                <wp:effectExtent l="57150" t="38100" r="85725" b="95250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21907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44FE" w:rsidRDefault="000644FE">
                            <w:r>
                              <w:rPr>
                                <w:noProof/>
                                <w:lang w:eastAsia="it-IT"/>
                              </w:rPr>
                              <w:drawing>
                                <wp:inline distT="0" distB="0" distL="0" distR="0" wp14:anchorId="0F71600C" wp14:editId="0B7E77AA">
                                  <wp:extent cx="2065655" cy="3087997"/>
                                  <wp:effectExtent l="0" t="0" r="0" b="0"/>
                                  <wp:docPr id="3" name="Immagine 3" descr="Umberto Saba con la moglie Lina">
                                    <a:hlinkClick xmlns:a="http://schemas.openxmlformats.org/drawingml/2006/main" r:id="rId6"/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magine 1" descr="Umberto Saba con la moglie Lina">
                                            <a:hlinkClick r:id="rId6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65655" cy="30879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306.3pt;margin-top:34.9pt;width:177.75pt;height:172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0644FE" w:rsidRDefault="000644FE">
                      <w:r>
                        <w:rPr>
                          <w:noProof/>
                          <w:lang w:eastAsia="it-IT"/>
                        </w:rPr>
                        <w:drawing>
                          <wp:inline distT="0" distB="0" distL="0" distR="0" wp14:anchorId="0F71600C" wp14:editId="0B7E77AA">
                            <wp:extent cx="2065655" cy="3087997"/>
                            <wp:effectExtent l="0" t="0" r="0" b="0"/>
                            <wp:docPr id="3" name="Immagine 3" descr="Umberto Saba con la moglie Lina">
                              <a:hlinkClick xmlns:a="http://schemas.openxmlformats.org/drawingml/2006/main" r:id="rId6"/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magine 1" descr="Umberto Saba con la moglie Lina">
                                      <a:hlinkClick r:id="rId6"/>
                                    </pic:cNvPr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65655" cy="30879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644FE">
        <w:rPr>
          <w:rFonts w:ascii="Book Antiqua" w:eastAsia="Times New Roman" w:hAnsi="Book Antiqua" w:cs="Times New Roman"/>
          <w:b/>
          <w:bCs/>
          <w:color w:val="548DD4" w:themeColor="text2" w:themeTint="99"/>
          <w:sz w:val="36"/>
          <w:szCs w:val="36"/>
          <w:lang w:eastAsia="it-IT"/>
        </w:rPr>
        <w:t>Umberto Saba,  Ulisse</w:t>
      </w:r>
    </w:p>
    <w:p w:rsidR="00944F09" w:rsidRPr="005B4B9C" w:rsidRDefault="005B4B9C" w:rsidP="005B4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</w:pP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Nella mia giovinezza ho navigato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lungo le coste dalmate. Isolotti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a fior d’onda emergevano, ove raro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un uccello sostava intento a prede, 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coperti d’alghe, scivolosi, al sole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belli come smeraldi. Quando l’alta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marea e la notte li annullava, vele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sottovento sbandavano più al largo,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per fuggirne l’insidia. Oggi il mio regno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è quella terra di nessuno. Il porto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accende ad altri i suoi lumi; me al largo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sospinge ancora il non domato spirito,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e della vita il doloroso amore.</w:t>
      </w:r>
    </w:p>
    <w:p w:rsidR="002C737A" w:rsidRDefault="00944F09" w:rsidP="002C73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lirica </w:t>
      </w:r>
      <w:r w:rsidR="000644FE" w:rsidRPr="0087091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è formata da una strofa di 13 endecasillabi sciolti. È intitolata all’eroe dell’Odissea, </w:t>
      </w:r>
      <w:r w:rsidR="000644FE" w:rsidRPr="0087091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Ulisse</w:t>
      </w:r>
      <w:r w:rsidR="000644FE" w:rsidRPr="0087091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Il personaggio della mitologia greca diventa l’espediente per raccontare la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propria giovinezza,</w:t>
      </w:r>
      <w:r w:rsidR="000644FE" w:rsidRPr="0087091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trascorsa sugli isolotti delle coste dalmate, lavorando come mozzo in un mercantile.  L’elem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ento autobiografico viene </w:t>
      </w:r>
      <w:r w:rsidR="000644FE" w:rsidRPr="0087091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trasfigurato e diventa il </w:t>
      </w:r>
      <w:r w:rsidR="000644FE" w:rsidRPr="0087091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simbolo</w:t>
      </w:r>
      <w:r w:rsidR="000644FE" w:rsidRPr="0087091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considerazioni più generali riferite alla vita.</w:t>
      </w:r>
      <w:r w:rsidR="002C737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                                                                                                                                               </w:t>
      </w:r>
      <w:r w:rsidR="000644FE" w:rsidRPr="0087091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Nei </w:t>
      </w:r>
      <w:r w:rsidR="000644FE" w:rsidRPr="0087091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primi nove versi</w:t>
      </w:r>
      <w:r w:rsidR="000644FE" w:rsidRPr="0087091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il poeta ra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cconta della sua navigazione lungo</w:t>
      </w:r>
      <w:r w:rsidR="000644FE" w:rsidRPr="0087091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le coste della Dalmazia (regione della Croazia). Gli isolotti vengono descritti con molti dettagli. Su di essi sostavano gli uccelli, erano coperti di alghe e scivolosi al tatto, il verde conferiva loro il colore degli smeraldi. Quando erano coperti dalla marea, le navi si muovevano dalla part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e opposta proprio per sfuggire al pericolo di fini</w:t>
      </w:r>
      <w:r w:rsidR="000644FE" w:rsidRPr="00870917">
        <w:rPr>
          <w:rFonts w:ascii="Times New Roman" w:eastAsia="Times New Roman" w:hAnsi="Times New Roman" w:cs="Times New Roman"/>
          <w:sz w:val="24"/>
          <w:szCs w:val="24"/>
          <w:lang w:eastAsia="it-IT"/>
        </w:rPr>
        <w:t>rci contro.</w:t>
      </w:r>
      <w:r w:rsidR="002C737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                                                                                    </w:t>
      </w:r>
    </w:p>
    <w:p w:rsidR="000644FE" w:rsidRPr="00870917" w:rsidRDefault="000644FE" w:rsidP="002C73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7091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Dal verso nove in poi la narrazione si sposta al periodo della </w:t>
      </w:r>
      <w:r w:rsidRPr="0087091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vecchiaia</w:t>
      </w:r>
      <w:r w:rsidRPr="0087091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del poeta. Il suo regno non è più quello del mare ma è una terra dove nessuno osa avventurarsi perché piena di pericol</w:t>
      </w:r>
      <w:r w:rsidR="00944F09">
        <w:rPr>
          <w:rFonts w:ascii="Times New Roman" w:eastAsia="Times New Roman" w:hAnsi="Times New Roman" w:cs="Times New Roman"/>
          <w:sz w:val="24"/>
          <w:szCs w:val="24"/>
          <w:lang w:eastAsia="it-IT"/>
        </w:rPr>
        <w:t>i.</w:t>
      </w:r>
    </w:p>
    <w:p w:rsidR="005B4B9C" w:rsidRPr="005B4B9C" w:rsidRDefault="005B4B9C" w:rsidP="005B4B9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</w:pPr>
      <w:r w:rsidRPr="005B4B9C"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  <w:t>I temi e lo stile della poesia</w:t>
      </w:r>
    </w:p>
    <w:p w:rsidR="005B4B9C" w:rsidRPr="005B4B9C" w:rsidRDefault="004C4411" w:rsidP="002C73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L</w:t>
      </w:r>
      <w:r w:rsidR="005B4B9C"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 lirica può essere divisa in </w:t>
      </w:r>
      <w:r w:rsidR="005B4B9C" w:rsidRPr="005B4B9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due parti</w:t>
      </w:r>
      <w:r w:rsidR="005B4B9C"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>, che si riconoscono anche dall’utilizzo dei tempi verbali. Il passato per la prima parte; il presente per la seconda.</w:t>
      </w:r>
    </w:p>
    <w:p w:rsidR="005B4B9C" w:rsidRPr="005B4B9C" w:rsidRDefault="005B4B9C" w:rsidP="002C73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B4B9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Nella prima parte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il poeta paragona le sue avventure giovanili a quelle di Ulisse, eroe mitologico protagonista dell’Odissea che però non viene mai nominato apertamente.</w:t>
      </w:r>
    </w:p>
    <w:p w:rsidR="005B4B9C" w:rsidRPr="005B4B9C" w:rsidRDefault="005B4B9C" w:rsidP="002C73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B4B9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Nella seconda parte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>, introdotta dall’avverbio “</w:t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oggi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>” al verso 9, il poeta è ormai vecchio e non si accontenta più di raggiungere il porto ma vorrebbe viaggiare ancora. Vorrebbe spingersi al largo proprio come fa l’Ulisse dantesco (</w:t>
      </w:r>
      <w:hyperlink r:id="rId8" w:history="1">
        <w:r w:rsidRPr="004C441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nel XXVI canto dell’Inferno</w:t>
        </w:r>
      </w:hyperlink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>) che parte per l’ultimo viaggio senza fare più ritorno.</w:t>
      </w:r>
    </w:p>
    <w:p w:rsidR="002C737A" w:rsidRDefault="005B4B9C" w:rsidP="002C73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</w:t>
      </w:r>
      <w:r w:rsidRPr="005B4B9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tema dominante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della poesia è quello del viaggio come metafora della vita. Gli isolotti verde smeraldo rappresent</w:t>
      </w:r>
      <w:r w:rsidR="004C4411">
        <w:rPr>
          <w:rFonts w:ascii="Times New Roman" w:eastAsia="Times New Roman" w:hAnsi="Times New Roman" w:cs="Times New Roman"/>
          <w:sz w:val="24"/>
          <w:szCs w:val="24"/>
          <w:lang w:eastAsia="it-IT"/>
        </w:rPr>
        <w:t>ano che di notte diventano delle insidie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>: sono i pericoli della vita. L’arrivo al porto rappresenta una quiete che però non</w:t>
      </w:r>
      <w:r w:rsidR="004C441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interessa al poeta. Egli infatti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vorrebbe spingersi a conoscere nuove sponde. Si ricollega quindi sia alla tradizionale visione dell’Ulisse omerico, che ritorna ad Itaca alla fine del trava</w:t>
      </w:r>
      <w:r w:rsidR="004C4411">
        <w:rPr>
          <w:rFonts w:ascii="Times New Roman" w:eastAsia="Times New Roman" w:hAnsi="Times New Roman" w:cs="Times New Roman"/>
          <w:sz w:val="24"/>
          <w:szCs w:val="24"/>
          <w:lang w:eastAsia="it-IT"/>
        </w:rPr>
        <w:t>gliato viaggio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sia all’Ulisse dantesco che decide di sfidare gli dei per oltrepassare le </w:t>
      </w:r>
      <w:hyperlink r:id="rId9" w:history="1">
        <w:r w:rsidRPr="004C441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colonne d’Ercole</w:t>
        </w:r>
      </w:hyperlink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senza fare mai più ritorno.</w:t>
      </w:r>
    </w:p>
    <w:p w:rsidR="005B4B9C" w:rsidRPr="005B4B9C" w:rsidRDefault="005B4B9C" w:rsidP="002C73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>Si può notare anche un altro </w:t>
      </w:r>
      <w:r w:rsidRPr="005B4B9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rimando letterario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> al verso 12 con l’accenno al “</w:t>
      </w:r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non domato spirito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”. Esso richiama alcuni versi di </w:t>
      </w:r>
      <w:hyperlink r:id="rId10" w:history="1">
        <w:r w:rsidRPr="004C441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Ugo Foscolo</w:t>
        </w:r>
      </w:hyperlink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</w:t>
      </w:r>
      <w:hyperlink r:id="rId11" w:tgtFrame="_blank" w:history="1">
        <w:r w:rsidRPr="004C4411">
          <w:rPr>
            <w:rFonts w:ascii="Times New Roman" w:eastAsia="Times New Roman" w:hAnsi="Times New Roman" w:cs="Times New Roman"/>
            <w:i/>
            <w:iCs/>
            <w:sz w:val="24"/>
            <w:szCs w:val="24"/>
            <w:lang w:eastAsia="it-IT"/>
          </w:rPr>
          <w:t xml:space="preserve">Alla sera </w:t>
        </w:r>
      </w:hyperlink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 </w:t>
      </w:r>
      <w:hyperlink r:id="rId12" w:history="1">
        <w:r w:rsidRPr="004C4411">
          <w:rPr>
            <w:rFonts w:ascii="Times New Roman" w:eastAsia="Times New Roman" w:hAnsi="Times New Roman" w:cs="Times New Roman"/>
            <w:i/>
            <w:iCs/>
            <w:sz w:val="24"/>
            <w:szCs w:val="24"/>
            <w:lang w:eastAsia="it-IT"/>
          </w:rPr>
          <w:t xml:space="preserve">A </w:t>
        </w:r>
        <w:proofErr w:type="spellStart"/>
        <w:r w:rsidRPr="004C4411">
          <w:rPr>
            <w:rFonts w:ascii="Times New Roman" w:eastAsia="Times New Roman" w:hAnsi="Times New Roman" w:cs="Times New Roman"/>
            <w:i/>
            <w:iCs/>
            <w:sz w:val="24"/>
            <w:szCs w:val="24"/>
            <w:lang w:eastAsia="it-IT"/>
          </w:rPr>
          <w:t>Zacinto</w:t>
        </w:r>
        <w:proofErr w:type="spellEnd"/>
      </w:hyperlink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>).</w:t>
      </w:r>
    </w:p>
    <w:p w:rsidR="005B4B9C" w:rsidRPr="005B4B9C" w:rsidRDefault="005B4B9C" w:rsidP="005B4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 xml:space="preserve">Lo </w:t>
      </w:r>
      <w:r w:rsidRPr="005B4B9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stile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della poesia è classico. Sono presenti molti </w:t>
      </w:r>
      <w:r w:rsidR="004C4411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enjambement</w:t>
      </w:r>
      <w:r w:rsidR="004C441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(v. 2- 5- 6- 7- 9- 10-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11) ma vi sono poche rime, bilanciate con le molte assonanze e rime interne. Il lessico è quotidiano, fatta eccezione per alcuni arcaismi, come il termine “</w:t>
      </w:r>
      <w:proofErr w:type="spellStart"/>
      <w:r w:rsidRPr="005B4B9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giovanezza</w:t>
      </w:r>
      <w:proofErr w:type="spellEnd"/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” al </w:t>
      </w:r>
      <w:proofErr w:type="spellStart"/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>v</w:t>
      </w:r>
      <w:r w:rsidR="004C4411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>1</w:t>
      </w:r>
      <w:proofErr w:type="spellEnd"/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5B4B9C" w:rsidRPr="005B4B9C" w:rsidRDefault="005B4B9C" w:rsidP="005B4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Nel complesso la lirica </w:t>
      </w:r>
      <w:r w:rsidRPr="001251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t-IT"/>
        </w:rPr>
        <w:t>Ulisse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è l’espressione dello </w:t>
      </w:r>
      <w:r w:rsidRPr="005B4B9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spirito vitale</w:t>
      </w:r>
      <w:r w:rsidRPr="005B4B9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del poeta Umberto Saba che, sebbene sia ormai anziano, continua a provare un grande amore per la vita, nonostante tutte le sofferenze che ha vissuto nel corso della sua esistenza.</w:t>
      </w:r>
    </w:p>
    <w:p w:rsidR="005B4B9C" w:rsidRPr="005B4B9C" w:rsidRDefault="005B4B9C" w:rsidP="005B4B9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F34947" w:rsidRDefault="00FB33DB"/>
    <w:p w:rsidR="00CF420D" w:rsidRDefault="00CF420D">
      <w:r>
        <w:t xml:space="preserve">PER APPROFONDIRE: leggi  A </w:t>
      </w:r>
      <w:proofErr w:type="spellStart"/>
      <w:r>
        <w:t>Zacinto</w:t>
      </w:r>
      <w:proofErr w:type="spellEnd"/>
      <w:r>
        <w:t xml:space="preserve">  in classe 3°  e Ulisse</w:t>
      </w:r>
      <w:r w:rsidR="0098089D">
        <w:t>, eroe positivo o presuntuoso in classe 2° del sito della prof.ssa</w:t>
      </w:r>
    </w:p>
    <w:p w:rsidR="0098089D" w:rsidRDefault="0098089D"/>
    <w:p w:rsidR="00A61909" w:rsidRDefault="0098089D">
      <w:r>
        <w:t>INOLTRE:</w:t>
      </w:r>
    </w:p>
    <w:p w:rsidR="006655A6" w:rsidRDefault="00A61909" w:rsidP="00A61909">
      <w:pPr>
        <w:pStyle w:val="Paragrafoelenco"/>
        <w:numPr>
          <w:ilvl w:val="0"/>
          <w:numId w:val="1"/>
        </w:numPr>
      </w:pPr>
      <w:r>
        <w:t>Le immagini usate dal poeta sono metafora di momenti, eventi emozioni della vita prova a spiegarle:</w:t>
      </w:r>
    </w:p>
    <w:p w:rsidR="00A61909" w:rsidRDefault="00A61909" w:rsidP="006655A6">
      <w:pPr>
        <w:pStyle w:val="Paragrafoelenco"/>
        <w:ind w:left="765"/>
      </w:pPr>
      <w:r>
        <w:t xml:space="preserve">  ISOLOTTI</w:t>
      </w:r>
    </w:p>
    <w:p w:rsidR="00A61909" w:rsidRDefault="006655A6" w:rsidP="00A61909">
      <w:pPr>
        <w:pStyle w:val="Paragrafoelenco"/>
        <w:ind w:left="765"/>
      </w:pPr>
      <w:r>
        <w:t xml:space="preserve"> </w:t>
      </w:r>
      <w:r w:rsidR="00A61909">
        <w:t xml:space="preserve"> UCCELLO</w:t>
      </w:r>
    </w:p>
    <w:p w:rsidR="00A61909" w:rsidRDefault="006655A6" w:rsidP="00A61909">
      <w:pPr>
        <w:pStyle w:val="Paragrafoelenco"/>
        <w:ind w:left="765"/>
      </w:pPr>
      <w:r>
        <w:t xml:space="preserve">  </w:t>
      </w:r>
      <w:r w:rsidR="00A61909">
        <w:t>ALTA MAREA</w:t>
      </w:r>
    </w:p>
    <w:p w:rsidR="00A61909" w:rsidRDefault="006655A6" w:rsidP="00A61909">
      <w:pPr>
        <w:pStyle w:val="Paragrafoelenco"/>
        <w:ind w:left="765"/>
      </w:pPr>
      <w:r>
        <w:t xml:space="preserve"> </w:t>
      </w:r>
      <w:r w:rsidR="00A61909">
        <w:t xml:space="preserve"> NOTTE</w:t>
      </w:r>
    </w:p>
    <w:p w:rsidR="00A61909" w:rsidRDefault="006655A6" w:rsidP="006655A6">
      <w:pPr>
        <w:pStyle w:val="Paragrafoelenco"/>
        <w:ind w:left="765"/>
      </w:pPr>
      <w:r>
        <w:t xml:space="preserve"> </w:t>
      </w:r>
      <w:r w:rsidR="00A61909">
        <w:t xml:space="preserve"> VELE</w:t>
      </w:r>
    </w:p>
    <w:p w:rsidR="00A61909" w:rsidRDefault="006655A6" w:rsidP="006655A6">
      <w:pPr>
        <w:pStyle w:val="Paragrafoelenco"/>
        <w:ind w:left="765"/>
      </w:pPr>
      <w:r>
        <w:t xml:space="preserve">  </w:t>
      </w:r>
      <w:r w:rsidR="00A61909">
        <w:t>TERRA DI NESSUNO</w:t>
      </w:r>
    </w:p>
    <w:p w:rsidR="006D318C" w:rsidRDefault="006D318C" w:rsidP="006655A6">
      <w:pPr>
        <w:pStyle w:val="Paragrafoelenco"/>
        <w:ind w:left="765"/>
      </w:pPr>
      <w:r>
        <w:t xml:space="preserve"> </w:t>
      </w:r>
      <w:r w:rsidR="00A61909">
        <w:t xml:space="preserve"> PORTO </w:t>
      </w:r>
    </w:p>
    <w:p w:rsidR="003E7119" w:rsidRDefault="006655A6" w:rsidP="006655A6">
      <w:pPr>
        <w:pStyle w:val="Paragrafoelenco"/>
        <w:ind w:left="765"/>
      </w:pPr>
      <w:r>
        <w:t xml:space="preserve"> </w:t>
      </w:r>
      <w:r w:rsidR="006D318C">
        <w:t xml:space="preserve"> </w:t>
      </w:r>
      <w:r w:rsidR="00A61909">
        <w:t xml:space="preserve">LUMI    </w:t>
      </w:r>
    </w:p>
    <w:p w:rsidR="003E7119" w:rsidRDefault="003E7119" w:rsidP="006655A6">
      <w:pPr>
        <w:pStyle w:val="Paragrafoelenco"/>
        <w:ind w:left="765"/>
      </w:pPr>
      <w:bookmarkStart w:id="0" w:name="_GoBack"/>
      <w:bookmarkEnd w:id="0"/>
    </w:p>
    <w:p w:rsidR="0098089D" w:rsidRDefault="003E7119" w:rsidP="003E7119">
      <w:pPr>
        <w:pStyle w:val="Paragrafoelenco"/>
        <w:numPr>
          <w:ilvl w:val="0"/>
          <w:numId w:val="1"/>
        </w:numPr>
      </w:pPr>
      <w:r>
        <w:t>Perché  definisce “doloroso” l’amore per la  vita?</w:t>
      </w:r>
    </w:p>
    <w:p w:rsidR="00A61909" w:rsidRDefault="00A61909"/>
    <w:p w:rsidR="00A61909" w:rsidRDefault="00A61909"/>
    <w:sectPr w:rsidR="00A619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04918"/>
    <w:multiLevelType w:val="hybridMultilevel"/>
    <w:tmpl w:val="4516EAD6"/>
    <w:lvl w:ilvl="0" w:tplc="0410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AB2"/>
    <w:rsid w:val="000644FE"/>
    <w:rsid w:val="00125102"/>
    <w:rsid w:val="002C737A"/>
    <w:rsid w:val="003E7119"/>
    <w:rsid w:val="004C4411"/>
    <w:rsid w:val="00594AB2"/>
    <w:rsid w:val="005B4B9C"/>
    <w:rsid w:val="006655A6"/>
    <w:rsid w:val="006D318C"/>
    <w:rsid w:val="00870917"/>
    <w:rsid w:val="00944F09"/>
    <w:rsid w:val="0098089D"/>
    <w:rsid w:val="00996B64"/>
    <w:rsid w:val="00A61909"/>
    <w:rsid w:val="00CD00C0"/>
    <w:rsid w:val="00CF420D"/>
    <w:rsid w:val="00DC6FB7"/>
    <w:rsid w:val="00FB3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8709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870917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grassetto">
    <w:name w:val="Strong"/>
    <w:basedOn w:val="Carpredefinitoparagrafo"/>
    <w:uiPriority w:val="22"/>
    <w:qFormat/>
    <w:rsid w:val="00870917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8709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5B4B9C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5B4B9C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4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B4B9C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619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8709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870917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grassetto">
    <w:name w:val="Strong"/>
    <w:basedOn w:val="Carpredefinitoparagrafo"/>
    <w:uiPriority w:val="22"/>
    <w:qFormat/>
    <w:rsid w:val="00870917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8709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5B4B9C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5B4B9C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4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B4B9C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619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9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6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ultura.biografieonline.it/inferno-canti-19-27-riassunto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hyperlink" Target="http://cultura.biografieonline.it/parafrasi-a-zacinto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ultura.biografieonline.it/a-mia-moglie-umberto-saba/umberto-saba-con-la-moglie-lina/" TargetMode="External"/><Relationship Id="rId11" Type="http://schemas.openxmlformats.org/officeDocument/2006/relationships/hyperlink" Target="http://aforismi.meglio.it/poesia.htm?id=126d7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biografieonline.it/biografia.htm?BioID=74&amp;biografia=Ugo+Foscolo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ultura.biografieonline.it/colonne-d-ercol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Visconti</dc:creator>
  <cp:lastModifiedBy>Luca Visconti</cp:lastModifiedBy>
  <cp:revision>16</cp:revision>
  <cp:lastPrinted>2017-03-27T17:19:00Z</cp:lastPrinted>
  <dcterms:created xsi:type="dcterms:W3CDTF">2017-03-27T16:11:00Z</dcterms:created>
  <dcterms:modified xsi:type="dcterms:W3CDTF">2017-03-27T17:21:00Z</dcterms:modified>
</cp:coreProperties>
</file>